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28" w:rsidRPr="001A5728" w:rsidRDefault="001A5728" w:rsidP="001A57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 </w:t>
      </w:r>
    </w:p>
    <w:p w:rsidR="001A5728" w:rsidRPr="001A5728" w:rsidRDefault="001A5728" w:rsidP="001A5728">
      <w:pPr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fr-FR"/>
        </w:rPr>
        <w:t>Dans des temps de crise nous pouvons faire une différence</w:t>
      </w:r>
    </w:p>
    <w:p w:rsidR="001A5728" w:rsidRPr="001A5728" w:rsidRDefault="001A5728" w:rsidP="001A5728">
      <w:pPr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 </w:t>
      </w:r>
    </w:p>
    <w:p w:rsidR="001A5728" w:rsidRPr="001A5728" w:rsidRDefault="001A5728" w:rsidP="001A5728">
      <w:pPr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VENTE EN LIGNE</w:t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hyperlink r:id="rId5" w:history="1">
        <w:r w:rsidRPr="001A5728">
          <w:rPr>
            <w:rStyle w:val="Lienhypertexte"/>
            <w:rFonts w:ascii="Times New Roman" w:eastAsia="Times New Roman" w:hAnsi="Times New Roman" w:cs="Times New Roman"/>
            <w:b/>
            <w:bCs/>
            <w:sz w:val="36"/>
            <w:szCs w:val="36"/>
            <w:lang w:eastAsia="fr-FR"/>
          </w:rPr>
          <w:t>www.youpaq.com</w:t>
        </w:r>
      </w:hyperlink>
    </w:p>
    <w:p w:rsidR="001A5728" w:rsidRPr="001A5728" w:rsidRDefault="001A5728" w:rsidP="001A57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1A5728">
        <w:rPr>
          <w:rFonts w:ascii="Times New Roman" w:eastAsia="Times New Roman" w:hAnsi="Times New Roman" w:cs="Times New Roman"/>
          <w:lang w:eastAsia="fr-FR"/>
        </w:rPr>
        <w:t>Youpaq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qui est une entreprise locale 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est une réponse très concrète à la situation actuelle, c’est une plateforme en ligne qui regroupe les petits commerces du secteur nourriture de Vevey. Le client peut commander, regrouper et être soit livré à son domicile ou à un centre de collecte. La collaboration entre ACV et </w:t>
      </w:r>
      <w:proofErr w:type="spellStart"/>
      <w:r w:rsidRPr="001A5728">
        <w:rPr>
          <w:rFonts w:ascii="Times New Roman" w:eastAsia="Times New Roman" w:hAnsi="Times New Roman" w:cs="Times New Roman"/>
          <w:lang w:eastAsia="fr-FR"/>
        </w:rPr>
        <w:t>Youpaq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porte de plus en plus de fruits</w:t>
      </w:r>
      <w:r>
        <w:rPr>
          <w:rFonts w:ascii="Times New Roman" w:eastAsia="Times New Roman" w:hAnsi="Times New Roman" w:cs="Times New Roman"/>
          <w:lang w:eastAsia="fr-FR"/>
        </w:rPr>
        <w:t>, nous y travaillons depuis plus de 2 ans. Comment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r w:rsidR="001C45A7">
        <w:rPr>
          <w:rFonts w:ascii="Times New Roman" w:eastAsia="Times New Roman" w:hAnsi="Times New Roman" w:cs="Times New Roman"/>
          <w:lang w:eastAsia="fr-FR"/>
        </w:rPr>
        <w:t xml:space="preserve">pouvez-vous </w:t>
      </w:r>
      <w:r w:rsidRPr="001A5728">
        <w:rPr>
          <w:rFonts w:ascii="Times New Roman" w:eastAsia="Times New Roman" w:hAnsi="Times New Roman" w:cs="Times New Roman"/>
          <w:lang w:eastAsia="fr-FR"/>
        </w:rPr>
        <w:t>développer ce secteur de la vente en ligne</w:t>
      </w:r>
      <w:r>
        <w:rPr>
          <w:rFonts w:ascii="Times New Roman" w:eastAsia="Times New Roman" w:hAnsi="Times New Roman" w:cs="Times New Roman"/>
          <w:lang w:eastAsia="fr-FR"/>
        </w:rPr>
        <w:t> ?</w:t>
      </w:r>
    </w:p>
    <w:p w:rsidR="001A5728" w:rsidRPr="001A5728" w:rsidRDefault="001A5728" w:rsidP="001A57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OPTION 1: Compléter l'offre de première nécessité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br/>
        <w:t>YOUPAQ encourage les membres de l'ACV d'élargir et de compléter le secteur de nourriture fraiche avec:</w:t>
      </w:r>
    </w:p>
    <w:p w:rsidR="001A5728" w:rsidRPr="001A5728" w:rsidRDefault="001A5728" w:rsidP="001A57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Produits secs = pâtes, conserves --&gt; épiceries</w:t>
      </w:r>
    </w:p>
    <w:p w:rsidR="001A5728" w:rsidRPr="001A5728" w:rsidRDefault="001A5728" w:rsidP="001A57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Produits nettoyage &amp; Hygiène personnelle = savon --&gt; drogueries et épiceries</w:t>
      </w:r>
    </w:p>
    <w:p w:rsidR="001A5728" w:rsidRPr="001A5728" w:rsidRDefault="001A5728" w:rsidP="001A57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Produit OTC = médicaments sans ordonnances --&gt; drogueries, pharmacies</w:t>
      </w:r>
    </w:p>
    <w:p w:rsidR="001A5728" w:rsidRPr="001A5728" w:rsidRDefault="001A5728" w:rsidP="001A57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Produits pour bébés = Pharmacies et drogueries </w:t>
      </w:r>
    </w:p>
    <w:p w:rsidR="001A5728" w:rsidRPr="001A5728" w:rsidRDefault="001A5728" w:rsidP="001A572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Produits de nécessité = Livres, journaux,  --&gt; librairies, kiosques</w:t>
      </w:r>
    </w:p>
    <w:p w:rsidR="001A5728" w:rsidRPr="001A5728" w:rsidRDefault="001A5728" w:rsidP="001A57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 xml:space="preserve">Condition: Chaque nouveau magasin sur </w:t>
      </w:r>
      <w:proofErr w:type="spellStart"/>
      <w:r w:rsidRPr="001A5728">
        <w:rPr>
          <w:rFonts w:ascii="Times New Roman" w:eastAsia="Times New Roman" w:hAnsi="Times New Roman" w:cs="Times New Roman"/>
          <w:lang w:eastAsia="fr-FR"/>
        </w:rPr>
        <w:t>Youpaq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Pr="001A5728">
        <w:rPr>
          <w:rFonts w:ascii="Times New Roman" w:eastAsia="Times New Roman" w:hAnsi="Times New Roman" w:cs="Times New Roman"/>
          <w:lang w:eastAsia="fr-FR"/>
        </w:rPr>
        <w:t>coute Fr. 600.- de mise en service pour la publication de 100 articles maximum</w:t>
      </w:r>
      <w:r>
        <w:rPr>
          <w:rFonts w:ascii="Times New Roman" w:eastAsia="Times New Roman" w:hAnsi="Times New Roman" w:cs="Times New Roman"/>
          <w:lang w:eastAsia="fr-FR"/>
        </w:rPr>
        <w:t xml:space="preserve"> (toute la mise en route, les photos des produits</w:t>
      </w:r>
      <w:r w:rsidR="001C45A7">
        <w:rPr>
          <w:rFonts w:ascii="Times New Roman" w:eastAsia="Times New Roman" w:hAnsi="Times New Roman" w:cs="Times New Roman"/>
          <w:lang w:eastAsia="fr-FR"/>
        </w:rPr>
        <w:t>, la programmation</w:t>
      </w:r>
      <w:r>
        <w:rPr>
          <w:rFonts w:ascii="Times New Roman" w:eastAsia="Times New Roman" w:hAnsi="Times New Roman" w:cs="Times New Roman"/>
          <w:lang w:eastAsia="fr-FR"/>
        </w:rPr>
        <w:t xml:space="preserve"> est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assumé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Youpaq</w:t>
      </w:r>
      <w:proofErr w:type="spellEnd"/>
      <w:r w:rsidR="001C45A7">
        <w:rPr>
          <w:rFonts w:ascii="Times New Roman" w:eastAsia="Times New Roman" w:hAnsi="Times New Roman" w:cs="Times New Roman"/>
          <w:lang w:eastAsia="fr-FR"/>
        </w:rPr>
        <w:t>, c’est meilleur marché que de créer un site en ligne !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:rsidR="001A5728" w:rsidRPr="001A5728" w:rsidRDefault="001A5728" w:rsidP="001A5728">
      <w:pPr>
        <w:spacing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OPTION 2: Fidélisation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br/>
      </w:r>
      <w:r w:rsidRPr="001A5728">
        <w:rPr>
          <w:rFonts w:ascii="Times New Roman" w:eastAsia="Times New Roman" w:hAnsi="Times New Roman" w:cs="Times New Roman"/>
          <w:lang w:eastAsia="fr-FR"/>
        </w:rPr>
        <w:br/>
        <w:t>Un premier concept de fidélisation à l'étude:</w:t>
      </w:r>
      <w:r w:rsidRPr="001A5728">
        <w:rPr>
          <w:rFonts w:ascii="Times New Roman" w:eastAsia="Times New Roman" w:hAnsi="Times New Roman" w:cs="Times New Roman"/>
          <w:lang w:eastAsia="fr-FR"/>
        </w:rPr>
        <w:br/>
        <w:t xml:space="preserve">Chaque franc sur </w:t>
      </w:r>
      <w:hyperlink r:id="rId6" w:history="1">
        <w:r w:rsidRPr="001A57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ACV-shop.ch/</w:t>
        </w:r>
        <w:proofErr w:type="spellStart"/>
        <w:r w:rsidRPr="001A57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Youpaq</w:t>
        </w:r>
        <w:proofErr w:type="spellEnd"/>
      </w:hyperlink>
      <w:r w:rsidRPr="001A5728">
        <w:rPr>
          <w:rFonts w:ascii="Times New Roman" w:eastAsia="Times New Roman" w:hAnsi="Times New Roman" w:cs="Times New Roman"/>
          <w:lang w:eastAsia="fr-FR"/>
        </w:rPr>
        <w:t xml:space="preserve"> donne droit à 1 point de fidélité. </w:t>
      </w:r>
      <w:r w:rsidRPr="001A5728">
        <w:rPr>
          <w:rFonts w:ascii="Times New Roman" w:eastAsia="Times New Roman" w:hAnsi="Times New Roman" w:cs="Times New Roman"/>
          <w:lang w:eastAsia="fr-FR"/>
        </w:rPr>
        <w:br/>
        <w:t xml:space="preserve">Pendant le </w:t>
      </w:r>
      <w:proofErr w:type="spellStart"/>
      <w:r w:rsidRPr="001A5728">
        <w:rPr>
          <w:rFonts w:ascii="Times New Roman" w:eastAsia="Times New Roman" w:hAnsi="Times New Roman" w:cs="Times New Roman"/>
          <w:lang w:eastAsia="fr-FR"/>
        </w:rPr>
        <w:t>Cornavirus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le point fidélité pourrait être augmenté avec un code promotionnel ACV -&gt; pour une réduction de 10%.</w:t>
      </w:r>
    </w:p>
    <w:p w:rsidR="001A5728" w:rsidRPr="001A5728" w:rsidRDefault="001A5728" w:rsidP="001A5728">
      <w:pPr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 xml:space="preserve">L'ACV a un reste de </w:t>
      </w:r>
      <w:proofErr w:type="spellStart"/>
      <w:r w:rsidRPr="001A5728">
        <w:rPr>
          <w:rFonts w:ascii="Times New Roman" w:eastAsia="Times New Roman" w:hAnsi="Times New Roman" w:cs="Times New Roman"/>
          <w:lang w:eastAsia="fr-FR"/>
        </w:rPr>
        <w:t>BONs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à Fr. 5.- de la FdV19 (d'une valeur de Fr. 9'500.-). Ceci pourrait constituer un fond de départ pour assumer les 10%.</w:t>
      </w:r>
    </w:p>
    <w:p w:rsidR="001A5728" w:rsidRPr="001A5728" w:rsidRDefault="001A5728" w:rsidP="001A57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OPTION 3: Créer un secteur non-</w:t>
      </w:r>
      <w:proofErr w:type="spellStart"/>
      <w:r w:rsidRPr="001A57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food</w:t>
      </w:r>
      <w:proofErr w:type="spellEnd"/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br/>
        <w:t>Habits, décors, sports, livres etc.</w:t>
      </w:r>
      <w:r w:rsidRPr="001A5728">
        <w:rPr>
          <w:rFonts w:ascii="Times New Roman" w:eastAsia="Times New Roman" w:hAnsi="Times New Roman" w:cs="Times New Roman"/>
          <w:lang w:eastAsia="fr-FR"/>
        </w:rPr>
        <w:br/>
      </w:r>
      <w:r w:rsidRPr="001A5728">
        <w:rPr>
          <w:rFonts w:ascii="Times New Roman" w:eastAsia="Times New Roman" w:hAnsi="Times New Roman" w:cs="Times New Roman"/>
          <w:lang w:eastAsia="fr-FR"/>
        </w:rPr>
        <w:br/>
      </w:r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 xml:space="preserve">Avec l'ACV nous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proposons</w:t>
      </w:r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 xml:space="preserve"> un </w:t>
      </w:r>
      <w:proofErr w:type="spellStart"/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>PopUp</w:t>
      </w:r>
      <w:proofErr w:type="spellEnd"/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 xml:space="preserve"> ACV-shop sur </w:t>
      </w:r>
      <w:proofErr w:type="spellStart"/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>Youpaq</w:t>
      </w:r>
      <w:proofErr w:type="spellEnd"/>
      <w:r w:rsidRPr="001A572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-&gt; Chaque magasin adhérant </w:t>
      </w:r>
      <w:r>
        <w:rPr>
          <w:rFonts w:ascii="Times New Roman" w:eastAsia="Times New Roman" w:hAnsi="Times New Roman" w:cs="Times New Roman"/>
          <w:lang w:eastAsia="fr-FR"/>
        </w:rPr>
        <w:t>peut proposer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 au minimum 10 articles de leur choix (produits de niche).</w:t>
      </w:r>
    </w:p>
    <w:p w:rsidR="001A5728" w:rsidRPr="001A5728" w:rsidRDefault="001A5728" w:rsidP="001A57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lang w:eastAsia="fr-FR"/>
        </w:rPr>
        <w:t>10 articles = Fr. 100.</w:t>
      </w:r>
      <w:proofErr w:type="gramStart"/>
      <w:r w:rsidRPr="001A5728">
        <w:rPr>
          <w:rFonts w:ascii="Times New Roman" w:eastAsia="Times New Roman" w:hAnsi="Times New Roman" w:cs="Times New Roman"/>
          <w:lang w:eastAsia="fr-FR"/>
        </w:rPr>
        <w:t>-  de</w:t>
      </w:r>
      <w:proofErr w:type="gramEnd"/>
      <w:r w:rsidRPr="001A5728">
        <w:rPr>
          <w:rFonts w:ascii="Times New Roman" w:eastAsia="Times New Roman" w:hAnsi="Times New Roman" w:cs="Times New Roman"/>
          <w:lang w:eastAsia="fr-FR"/>
        </w:rPr>
        <w:t xml:space="preserve"> frais de base  et ensuite 10.- par article complémentaire.</w:t>
      </w:r>
    </w:p>
    <w:p w:rsidR="00B16288" w:rsidRPr="001A5728" w:rsidRDefault="001A5728" w:rsidP="001A57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1A57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Marche à suivre: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t>contacte</w:t>
      </w:r>
      <w:r>
        <w:rPr>
          <w:rFonts w:ascii="Times New Roman" w:eastAsia="Times New Roman" w:hAnsi="Times New Roman" w:cs="Times New Roman"/>
          <w:lang w:eastAsia="fr-FR"/>
        </w:rPr>
        <w:t>z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7" w:history="1">
        <w:r w:rsidRPr="001A57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info@acv-vevey.ch</w:t>
        </w:r>
      </w:hyperlink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A5728">
        <w:rPr>
          <w:rFonts w:ascii="Times New Roman" w:eastAsia="Times New Roman" w:hAnsi="Times New Roman" w:cs="Times New Roman"/>
          <w:lang w:eastAsia="fr-FR"/>
        </w:rPr>
        <w:t xml:space="preserve">ou directement </w:t>
      </w:r>
      <w:hyperlink r:id="rId8" w:history="1">
        <w:r w:rsidRPr="001A57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info@youpaq.com</w:t>
        </w:r>
      </w:hyperlink>
    </w:p>
    <w:sectPr w:rsidR="00B16288" w:rsidRPr="001A5728" w:rsidSect="005472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B24"/>
    <w:multiLevelType w:val="multilevel"/>
    <w:tmpl w:val="356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28"/>
    <w:rsid w:val="001A5728"/>
    <w:rsid w:val="001C45A7"/>
    <w:rsid w:val="005472AF"/>
    <w:rsid w:val="00B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0FB96A"/>
  <w15:chartTrackingRefBased/>
  <w15:docId w15:val="{B89DAD97-7717-C441-82FD-6F5A5B7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A5728"/>
    <w:rPr>
      <w:b/>
      <w:bCs/>
    </w:rPr>
  </w:style>
  <w:style w:type="character" w:styleId="Lienhypertexte">
    <w:name w:val="Hyperlink"/>
    <w:basedOn w:val="Policepardfaut"/>
    <w:uiPriority w:val="99"/>
    <w:unhideWhenUsed/>
    <w:rsid w:val="001A572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v-veve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-shop.ch/Youpaq" TargetMode="External"/><Relationship Id="rId5" Type="http://schemas.openxmlformats.org/officeDocument/2006/relationships/hyperlink" Target="http://www.youpa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Meyer</dc:creator>
  <cp:keywords/>
  <dc:description/>
  <cp:lastModifiedBy>Astrid Meyer</cp:lastModifiedBy>
  <cp:revision>2</cp:revision>
  <dcterms:created xsi:type="dcterms:W3CDTF">2020-03-27T23:09:00Z</dcterms:created>
  <dcterms:modified xsi:type="dcterms:W3CDTF">2020-03-28T07:07:00Z</dcterms:modified>
</cp:coreProperties>
</file>